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80B" w:rsidRPr="00ED5E97" w:rsidRDefault="00FA080B" w:rsidP="00FA080B">
      <w:pPr>
        <w:spacing w:after="0"/>
        <w:rPr>
          <w:b/>
        </w:rPr>
      </w:pPr>
      <w:bookmarkStart w:id="0" w:name="_GoBack"/>
      <w:bookmarkEnd w:id="0"/>
      <w:r w:rsidRPr="00ED5E97">
        <w:rPr>
          <w:b/>
        </w:rPr>
        <w:t xml:space="preserve">Table </w:t>
      </w:r>
      <w:r w:rsidR="001D6ED6" w:rsidRPr="00ED5E97">
        <w:rPr>
          <w:b/>
        </w:rPr>
        <w:t>1</w:t>
      </w:r>
      <w:r w:rsidRPr="00ED5E97">
        <w:rPr>
          <w:b/>
        </w:rPr>
        <w:t>: Evaluation of effects of interaction of</w:t>
      </w:r>
      <w:r w:rsidR="006C108C" w:rsidRPr="00ED5E97">
        <w:rPr>
          <w:b/>
        </w:rPr>
        <w:t xml:space="preserve"> covariates</w:t>
      </w:r>
      <w:r w:rsidR="00C83DD4" w:rsidRPr="00ED5E97">
        <w:rPr>
          <w:b/>
        </w:rPr>
        <w:t xml:space="preserve"> with HIV</w:t>
      </w:r>
      <w:r w:rsidR="0043402B" w:rsidRPr="00ED5E97">
        <w:rPr>
          <w:b/>
        </w:rPr>
        <w:t xml:space="preserve"> exposure regressed with dental caries</w:t>
      </w:r>
    </w:p>
    <w:p w:rsidR="00375E38" w:rsidRPr="00C66EF8" w:rsidRDefault="00375E38" w:rsidP="00FA080B">
      <w:pPr>
        <w:spacing w:after="0"/>
      </w:pPr>
      <w:r>
        <w:t>Marital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FA080B" w:rsidTr="00375E38">
        <w:tc>
          <w:tcPr>
            <w:tcW w:w="3096" w:type="dxa"/>
            <w:tcBorders>
              <w:bottom w:val="nil"/>
            </w:tcBorders>
          </w:tcPr>
          <w:p w:rsidR="00FA080B" w:rsidRDefault="00FA080B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  <w:tcBorders>
              <w:bottom w:val="nil"/>
            </w:tcBorders>
          </w:tcPr>
          <w:p w:rsidR="00FA080B" w:rsidRDefault="00FA080B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  <w:tcBorders>
              <w:bottom w:val="nil"/>
            </w:tcBorders>
          </w:tcPr>
          <w:p w:rsidR="00FA080B" w:rsidRDefault="00FA080B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FA080B" w:rsidTr="00375E38">
        <w:tc>
          <w:tcPr>
            <w:tcW w:w="3096" w:type="dxa"/>
            <w:tcBorders>
              <w:top w:val="nil"/>
            </w:tcBorders>
          </w:tcPr>
          <w:p w:rsidR="00FA080B" w:rsidRDefault="0043402B" w:rsidP="009E0BC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  <w:tcBorders>
              <w:top w:val="nil"/>
            </w:tcBorders>
          </w:tcPr>
          <w:p w:rsidR="00FA080B" w:rsidRDefault="006C108C" w:rsidP="009E0BCC">
            <w:pPr>
              <w:tabs>
                <w:tab w:val="left" w:pos="4678"/>
              </w:tabs>
            </w:pPr>
            <w:r>
              <w:t>0.5</w:t>
            </w:r>
          </w:p>
        </w:tc>
        <w:tc>
          <w:tcPr>
            <w:tcW w:w="3096" w:type="dxa"/>
            <w:tcBorders>
              <w:top w:val="nil"/>
            </w:tcBorders>
          </w:tcPr>
          <w:p w:rsidR="00FA080B" w:rsidRDefault="006C108C" w:rsidP="009E0BCC">
            <w:pPr>
              <w:tabs>
                <w:tab w:val="left" w:pos="4678"/>
              </w:tabs>
            </w:pPr>
            <w:r>
              <w:t>0.2−1.4</w:t>
            </w:r>
          </w:p>
        </w:tc>
      </w:tr>
      <w:tr w:rsidR="00FA080B" w:rsidTr="009E0BCC">
        <w:tc>
          <w:tcPr>
            <w:tcW w:w="3096" w:type="dxa"/>
          </w:tcPr>
          <w:p w:rsidR="00FA080B" w:rsidRDefault="00FA080B" w:rsidP="009E0BCC">
            <w:pPr>
              <w:tabs>
                <w:tab w:val="left" w:pos="4678"/>
              </w:tabs>
            </w:pPr>
            <w:r>
              <w:t>Marital status</w:t>
            </w:r>
          </w:p>
        </w:tc>
        <w:tc>
          <w:tcPr>
            <w:tcW w:w="3096" w:type="dxa"/>
          </w:tcPr>
          <w:p w:rsidR="00FA080B" w:rsidRDefault="006C108C" w:rsidP="009E0BCC">
            <w:pPr>
              <w:tabs>
                <w:tab w:val="left" w:pos="4678"/>
              </w:tabs>
            </w:pPr>
            <w:r>
              <w:t>0.8</w:t>
            </w:r>
          </w:p>
        </w:tc>
        <w:tc>
          <w:tcPr>
            <w:tcW w:w="3096" w:type="dxa"/>
          </w:tcPr>
          <w:p w:rsidR="00FA080B" w:rsidRDefault="006C108C" w:rsidP="009E0BCC">
            <w:pPr>
              <w:tabs>
                <w:tab w:val="left" w:pos="4678"/>
              </w:tabs>
            </w:pPr>
            <w:r>
              <w:t>0.4−1.8</w:t>
            </w:r>
          </w:p>
        </w:tc>
      </w:tr>
      <w:tr w:rsidR="00FA080B" w:rsidTr="009E0BCC">
        <w:tc>
          <w:tcPr>
            <w:tcW w:w="3096" w:type="dxa"/>
          </w:tcPr>
          <w:p w:rsidR="00FA080B" w:rsidRDefault="0043402B" w:rsidP="009E0BCC">
            <w:pPr>
              <w:tabs>
                <w:tab w:val="left" w:pos="4678"/>
              </w:tabs>
            </w:pPr>
            <w:r>
              <w:t>Marital status *HIV exposure</w:t>
            </w:r>
          </w:p>
        </w:tc>
        <w:tc>
          <w:tcPr>
            <w:tcW w:w="3096" w:type="dxa"/>
          </w:tcPr>
          <w:p w:rsidR="00FA080B" w:rsidRDefault="006C108C" w:rsidP="009E0BCC">
            <w:pPr>
              <w:tabs>
                <w:tab w:val="left" w:pos="4678"/>
              </w:tabs>
            </w:pPr>
            <w:r>
              <w:t>1.2</w:t>
            </w:r>
          </w:p>
        </w:tc>
        <w:tc>
          <w:tcPr>
            <w:tcW w:w="3096" w:type="dxa"/>
          </w:tcPr>
          <w:p w:rsidR="00FA080B" w:rsidRDefault="006C108C" w:rsidP="009E0BCC">
            <w:pPr>
              <w:tabs>
                <w:tab w:val="left" w:pos="4678"/>
              </w:tabs>
            </w:pPr>
            <w:r>
              <w:t>0.4−3.4</w:t>
            </w:r>
          </w:p>
        </w:tc>
      </w:tr>
    </w:tbl>
    <w:p w:rsidR="00231540" w:rsidRDefault="00F30DB1"/>
    <w:p w:rsidR="00375E38" w:rsidRDefault="00375E38">
      <w:r>
        <w:t>Sex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FA080B" w:rsidTr="009E0BCC">
        <w:tc>
          <w:tcPr>
            <w:tcW w:w="3096" w:type="dxa"/>
          </w:tcPr>
          <w:p w:rsidR="00FA080B" w:rsidRDefault="00FA080B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FA080B" w:rsidRDefault="00FA080B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FA080B" w:rsidRDefault="00FA080B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0.4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0.1–1.6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Sex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0.6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0.4–1.</w:t>
            </w:r>
            <w:r w:rsidR="0043402B">
              <w:t>2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Sex*HIV exposure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1.3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0.5–3.0</w:t>
            </w:r>
          </w:p>
        </w:tc>
      </w:tr>
    </w:tbl>
    <w:p w:rsidR="00FA080B" w:rsidRDefault="00FA080B"/>
    <w:p w:rsidR="00375E38" w:rsidRDefault="006C108C">
      <w:r>
        <w:t>Dental 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FA080B" w:rsidTr="009E0BCC">
        <w:tc>
          <w:tcPr>
            <w:tcW w:w="3096" w:type="dxa"/>
          </w:tcPr>
          <w:p w:rsidR="00FA080B" w:rsidRDefault="00FA080B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FA080B" w:rsidRDefault="00FA080B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FA080B" w:rsidRDefault="00FA080B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0.7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0.4–1.</w:t>
            </w:r>
            <w:r w:rsidR="0043402B">
              <w:t>1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Dental care</w:t>
            </w:r>
          </w:p>
        </w:tc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5</w:t>
            </w:r>
            <w:r w:rsidR="006C108C">
              <w:t>.9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1.7–20.5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Dental care*HIV exposure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0.7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0.1–</w:t>
            </w:r>
            <w:r w:rsidR="0043402B">
              <w:t>5</w:t>
            </w:r>
            <w:r>
              <w:t>.2</w:t>
            </w:r>
          </w:p>
        </w:tc>
      </w:tr>
    </w:tbl>
    <w:p w:rsidR="00375E38" w:rsidRDefault="00375E38"/>
    <w:p w:rsidR="00375E38" w:rsidRDefault="006C108C">
      <w:r>
        <w:t>Months</w:t>
      </w:r>
      <w:r w:rsidR="00E90944">
        <w:t xml:space="preserve"> </w:t>
      </w:r>
      <w:r>
        <w:t>breastfed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FA080B" w:rsidTr="009E0BCC">
        <w:tc>
          <w:tcPr>
            <w:tcW w:w="3096" w:type="dxa"/>
          </w:tcPr>
          <w:p w:rsidR="00FA080B" w:rsidRDefault="00FA080B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FA080B" w:rsidRDefault="00FA080B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FA080B" w:rsidRDefault="00FA080B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1.5(0.2−0.8)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0.2−0.8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lastRenderedPageBreak/>
              <w:t>Breastfeeding duration categories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1.1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0.5–</w:t>
            </w:r>
            <w:r w:rsidR="0043402B">
              <w:t>2</w:t>
            </w:r>
            <w:r>
              <w:t>.0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Breastfeeding duration categories*HIV exposure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0.6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0.2–1.5</w:t>
            </w:r>
          </w:p>
        </w:tc>
      </w:tr>
    </w:tbl>
    <w:p w:rsidR="00FA080B" w:rsidRDefault="00FA080B"/>
    <w:p w:rsidR="0043402B" w:rsidRDefault="00375E38">
      <w:r>
        <w:t>Mother’s caries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43402B" w:rsidTr="009E0BCC"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0</w:t>
            </w:r>
            <w:r w:rsidR="006C108C">
              <w:t>.5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0.2–1.</w:t>
            </w:r>
            <w:r w:rsidR="0043402B">
              <w:t>1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Mothers caries experience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1.7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0.9–3.</w:t>
            </w:r>
            <w:r w:rsidR="0043402B">
              <w:t>2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Mothers caries experience *HIV exposure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1.3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0.5–3.8</w:t>
            </w:r>
          </w:p>
        </w:tc>
      </w:tr>
    </w:tbl>
    <w:p w:rsidR="006C108C" w:rsidRDefault="006C108C"/>
    <w:p w:rsidR="0043402B" w:rsidRDefault="00375E38">
      <w:r>
        <w:t>Type of income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43402B" w:rsidTr="009E0BCC"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1.4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0.4–5.</w:t>
            </w:r>
            <w:r w:rsidR="0043402B">
              <w:t>1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Type of income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2.5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1.2–5.1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Type of income *HIV exposure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0.5</w:t>
            </w:r>
          </w:p>
        </w:tc>
        <w:tc>
          <w:tcPr>
            <w:tcW w:w="3096" w:type="dxa"/>
          </w:tcPr>
          <w:p w:rsidR="0043402B" w:rsidRDefault="006C108C" w:rsidP="0043402B">
            <w:pPr>
              <w:tabs>
                <w:tab w:val="left" w:pos="4678"/>
              </w:tabs>
            </w:pPr>
            <w:r>
              <w:t>0.2–1.4</w:t>
            </w:r>
          </w:p>
        </w:tc>
      </w:tr>
    </w:tbl>
    <w:p w:rsidR="00E626C0" w:rsidRDefault="00E626C0"/>
    <w:p w:rsidR="0043402B" w:rsidRDefault="00375E38">
      <w:r>
        <w:t>Education level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43402B" w:rsidTr="009E0BCC"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43402B" w:rsidRDefault="00E626C0" w:rsidP="0043402B">
            <w:pPr>
              <w:tabs>
                <w:tab w:val="left" w:pos="4678"/>
              </w:tabs>
            </w:pPr>
            <w:r>
              <w:t>0.7</w:t>
            </w:r>
          </w:p>
        </w:tc>
        <w:tc>
          <w:tcPr>
            <w:tcW w:w="3096" w:type="dxa"/>
          </w:tcPr>
          <w:p w:rsidR="0043402B" w:rsidRDefault="00E626C0" w:rsidP="0043402B">
            <w:pPr>
              <w:tabs>
                <w:tab w:val="left" w:pos="4678"/>
              </w:tabs>
            </w:pPr>
            <w:r>
              <w:t>0.2–2.7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Education level</w:t>
            </w:r>
          </w:p>
        </w:tc>
        <w:tc>
          <w:tcPr>
            <w:tcW w:w="3096" w:type="dxa"/>
          </w:tcPr>
          <w:p w:rsidR="0043402B" w:rsidRDefault="00E626C0" w:rsidP="0043402B">
            <w:pPr>
              <w:tabs>
                <w:tab w:val="left" w:pos="4678"/>
              </w:tabs>
            </w:pPr>
            <w:r>
              <w:t>1.1</w:t>
            </w:r>
          </w:p>
        </w:tc>
        <w:tc>
          <w:tcPr>
            <w:tcW w:w="3096" w:type="dxa"/>
          </w:tcPr>
          <w:p w:rsidR="0043402B" w:rsidRDefault="00E626C0" w:rsidP="0043402B">
            <w:pPr>
              <w:tabs>
                <w:tab w:val="left" w:pos="4678"/>
              </w:tabs>
            </w:pPr>
            <w:r>
              <w:t>0.6–2.1</w:t>
            </w:r>
          </w:p>
        </w:tc>
      </w:tr>
      <w:tr w:rsidR="0043402B" w:rsidTr="009E0BCC">
        <w:tc>
          <w:tcPr>
            <w:tcW w:w="3096" w:type="dxa"/>
          </w:tcPr>
          <w:p w:rsidR="0043402B" w:rsidRDefault="0043402B" w:rsidP="0043402B">
            <w:pPr>
              <w:tabs>
                <w:tab w:val="left" w:pos="4678"/>
              </w:tabs>
            </w:pPr>
            <w:r>
              <w:t>Education level*HIV exposure</w:t>
            </w:r>
          </w:p>
        </w:tc>
        <w:tc>
          <w:tcPr>
            <w:tcW w:w="3096" w:type="dxa"/>
          </w:tcPr>
          <w:p w:rsidR="0043402B" w:rsidRDefault="00E626C0" w:rsidP="0043402B">
            <w:pPr>
              <w:tabs>
                <w:tab w:val="left" w:pos="4678"/>
              </w:tabs>
            </w:pPr>
            <w:r>
              <w:t>1.0</w:t>
            </w:r>
          </w:p>
        </w:tc>
        <w:tc>
          <w:tcPr>
            <w:tcW w:w="3096" w:type="dxa"/>
          </w:tcPr>
          <w:p w:rsidR="0043402B" w:rsidRDefault="00E626C0" w:rsidP="0043402B">
            <w:pPr>
              <w:tabs>
                <w:tab w:val="left" w:pos="4678"/>
              </w:tabs>
            </w:pPr>
            <w:r>
              <w:t>0.4–2.5</w:t>
            </w:r>
          </w:p>
        </w:tc>
      </w:tr>
    </w:tbl>
    <w:p w:rsidR="008A7471" w:rsidRDefault="008A7471"/>
    <w:p w:rsidR="0043402B" w:rsidRDefault="008A7471">
      <w:r>
        <w:lastRenderedPageBreak/>
        <w:t>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43402B" w:rsidTr="009E0BCC"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43402B" w:rsidRDefault="0043402B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43402B" w:rsidTr="009E0BCC">
        <w:tc>
          <w:tcPr>
            <w:tcW w:w="3096" w:type="dxa"/>
          </w:tcPr>
          <w:p w:rsidR="0043402B" w:rsidRDefault="008A7471" w:rsidP="009E0BC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43402B" w:rsidRDefault="00E626C0" w:rsidP="009E0BCC">
            <w:pPr>
              <w:tabs>
                <w:tab w:val="left" w:pos="4678"/>
              </w:tabs>
            </w:pPr>
            <w:r>
              <w:t>1.8</w:t>
            </w:r>
          </w:p>
        </w:tc>
        <w:tc>
          <w:tcPr>
            <w:tcW w:w="3096" w:type="dxa"/>
          </w:tcPr>
          <w:p w:rsidR="0043402B" w:rsidRDefault="00E626C0" w:rsidP="009E0BCC">
            <w:pPr>
              <w:tabs>
                <w:tab w:val="left" w:pos="4678"/>
              </w:tabs>
            </w:pPr>
            <w:r>
              <w:t>0.3–9.2</w:t>
            </w:r>
          </w:p>
        </w:tc>
      </w:tr>
      <w:tr w:rsidR="0043402B" w:rsidTr="009E0BCC">
        <w:tc>
          <w:tcPr>
            <w:tcW w:w="3096" w:type="dxa"/>
          </w:tcPr>
          <w:p w:rsidR="0043402B" w:rsidRDefault="008A7471" w:rsidP="009E0BCC">
            <w:pPr>
              <w:tabs>
                <w:tab w:val="left" w:pos="4678"/>
              </w:tabs>
            </w:pPr>
            <w:r>
              <w:t>Age</w:t>
            </w:r>
          </w:p>
        </w:tc>
        <w:tc>
          <w:tcPr>
            <w:tcW w:w="3096" w:type="dxa"/>
          </w:tcPr>
          <w:p w:rsidR="0043402B" w:rsidRDefault="00E626C0" w:rsidP="009E0BCC">
            <w:pPr>
              <w:tabs>
                <w:tab w:val="left" w:pos="4678"/>
              </w:tabs>
            </w:pPr>
            <w:r>
              <w:t>1.3</w:t>
            </w:r>
          </w:p>
        </w:tc>
        <w:tc>
          <w:tcPr>
            <w:tcW w:w="3096" w:type="dxa"/>
          </w:tcPr>
          <w:p w:rsidR="0043402B" w:rsidRDefault="00E626C0" w:rsidP="009E0BCC">
            <w:pPr>
              <w:tabs>
                <w:tab w:val="left" w:pos="4678"/>
              </w:tabs>
            </w:pPr>
            <w:r>
              <w:t>0.7–2.5</w:t>
            </w:r>
          </w:p>
        </w:tc>
      </w:tr>
      <w:tr w:rsidR="0043402B" w:rsidTr="009E0BCC">
        <w:tc>
          <w:tcPr>
            <w:tcW w:w="3096" w:type="dxa"/>
          </w:tcPr>
          <w:p w:rsidR="0043402B" w:rsidRDefault="008A7471" w:rsidP="009E0BCC">
            <w:pPr>
              <w:tabs>
                <w:tab w:val="left" w:pos="4678"/>
              </w:tabs>
            </w:pPr>
            <w:r>
              <w:t>Age *HIV exposure</w:t>
            </w:r>
          </w:p>
        </w:tc>
        <w:tc>
          <w:tcPr>
            <w:tcW w:w="3096" w:type="dxa"/>
          </w:tcPr>
          <w:p w:rsidR="0043402B" w:rsidRDefault="00E626C0" w:rsidP="009E0BCC">
            <w:pPr>
              <w:tabs>
                <w:tab w:val="left" w:pos="4678"/>
              </w:tabs>
            </w:pPr>
            <w:r>
              <w:t>0.5</w:t>
            </w:r>
          </w:p>
        </w:tc>
        <w:tc>
          <w:tcPr>
            <w:tcW w:w="3096" w:type="dxa"/>
          </w:tcPr>
          <w:p w:rsidR="0043402B" w:rsidRDefault="00E626C0" w:rsidP="009E0BCC">
            <w:pPr>
              <w:tabs>
                <w:tab w:val="left" w:pos="4678"/>
              </w:tabs>
            </w:pPr>
            <w:r>
              <w:t>0.2–1.4</w:t>
            </w:r>
          </w:p>
        </w:tc>
      </w:tr>
    </w:tbl>
    <w:p w:rsidR="0043402B" w:rsidRDefault="0043402B"/>
    <w:p w:rsidR="001D6ED6" w:rsidRDefault="00E626C0">
      <w:r>
        <w:t>Adult brush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53"/>
        <w:gridCol w:w="3096"/>
      </w:tblGrid>
      <w:tr w:rsidR="00E626C0" w:rsidTr="00E626C0">
        <w:tc>
          <w:tcPr>
            <w:tcW w:w="3539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2653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E626C0" w:rsidTr="00E626C0">
        <w:tc>
          <w:tcPr>
            <w:tcW w:w="3539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2653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0.5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0.2–0.8</w:t>
            </w:r>
          </w:p>
        </w:tc>
      </w:tr>
      <w:tr w:rsidR="00E626C0" w:rsidTr="00E626C0">
        <w:tc>
          <w:tcPr>
            <w:tcW w:w="3539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Adult brushing</w:t>
            </w:r>
          </w:p>
        </w:tc>
        <w:tc>
          <w:tcPr>
            <w:tcW w:w="2653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1.0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0.6–1.9</w:t>
            </w:r>
          </w:p>
        </w:tc>
      </w:tr>
      <w:tr w:rsidR="00E626C0" w:rsidTr="00E626C0">
        <w:tc>
          <w:tcPr>
            <w:tcW w:w="3539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Adult brushing *HIV exposure</w:t>
            </w:r>
          </w:p>
        </w:tc>
        <w:tc>
          <w:tcPr>
            <w:tcW w:w="2653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2.1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0.9–4.9</w:t>
            </w:r>
          </w:p>
        </w:tc>
      </w:tr>
    </w:tbl>
    <w:p w:rsidR="00E626C0" w:rsidRDefault="00E626C0" w:rsidP="001D6ED6">
      <w:pPr>
        <w:spacing w:after="0"/>
      </w:pPr>
    </w:p>
    <w:p w:rsidR="00E626C0" w:rsidRDefault="00E626C0" w:rsidP="001D6ED6">
      <w:pPr>
        <w:spacing w:after="0"/>
      </w:pPr>
      <w:r>
        <w:t>ECOHIS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E626C0" w:rsidTr="004E4E2C"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E626C0" w:rsidTr="004E4E2C"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0.7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0.4–1.1</w:t>
            </w:r>
          </w:p>
        </w:tc>
      </w:tr>
      <w:tr w:rsidR="00E626C0" w:rsidTr="004E4E2C"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ECOHIS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4.0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1.7–9.7</w:t>
            </w:r>
          </w:p>
        </w:tc>
      </w:tr>
      <w:tr w:rsidR="00E626C0" w:rsidTr="004E4E2C"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ECOHIS*HIV exposure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1.3</w:t>
            </w:r>
          </w:p>
        </w:tc>
        <w:tc>
          <w:tcPr>
            <w:tcW w:w="3096" w:type="dxa"/>
          </w:tcPr>
          <w:p w:rsidR="00E626C0" w:rsidRDefault="00E626C0" w:rsidP="004E4E2C">
            <w:pPr>
              <w:tabs>
                <w:tab w:val="left" w:pos="4678"/>
              </w:tabs>
            </w:pPr>
            <w:r>
              <w:t>0.3–5.6</w:t>
            </w:r>
          </w:p>
        </w:tc>
      </w:tr>
    </w:tbl>
    <w:p w:rsidR="00E626C0" w:rsidRDefault="00E626C0" w:rsidP="001D6ED6">
      <w:pPr>
        <w:spacing w:after="0"/>
      </w:pPr>
    </w:p>
    <w:p w:rsidR="001113C0" w:rsidRDefault="001113C0" w:rsidP="001D6ED6">
      <w:pPr>
        <w:spacing w:after="0"/>
      </w:pPr>
    </w:p>
    <w:p w:rsidR="001D6ED6" w:rsidRPr="00ED5E97" w:rsidRDefault="001D6ED6" w:rsidP="001D6ED6">
      <w:pPr>
        <w:spacing w:after="0"/>
        <w:rPr>
          <w:b/>
        </w:rPr>
      </w:pPr>
      <w:r w:rsidRPr="00ED5E97">
        <w:rPr>
          <w:b/>
        </w:rPr>
        <w:t>Table 2: Evaluation of effects of interaction of covariates* with HIV (EBF) exposure regressed with oral health impacts</w:t>
      </w:r>
    </w:p>
    <w:p w:rsidR="001D6ED6" w:rsidRPr="00C66EF8" w:rsidRDefault="008A7471" w:rsidP="001D6ED6">
      <w:pPr>
        <w:spacing w:after="0"/>
      </w:pPr>
      <w:r>
        <w:t>Marital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2.0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0.32–12.31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Marital status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0.65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0.28–1.52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lastRenderedPageBreak/>
              <w:t>Marital status *HIV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0.33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0.070–1.59</w:t>
            </w:r>
          </w:p>
        </w:tc>
      </w:tr>
    </w:tbl>
    <w:p w:rsidR="003248AC" w:rsidRDefault="003248AC" w:rsidP="001D6ED6"/>
    <w:p w:rsidR="001D6ED6" w:rsidRDefault="008A7471" w:rsidP="001D6ED6">
      <w:proofErr w:type="gramStart"/>
      <w:r>
        <w:t>sex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2.0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0.32–12.31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Sex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0.65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0.28–1.52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Sex*HIV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0.33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0.070–1.59</w:t>
            </w:r>
          </w:p>
        </w:tc>
      </w:tr>
    </w:tbl>
    <w:p w:rsidR="008A7471" w:rsidRDefault="008A7471" w:rsidP="001D6ED6"/>
    <w:tbl>
      <w:tblPr>
        <w:tblStyle w:val="TableGrid"/>
        <w:tblpPr w:leftFromText="141" w:rightFromText="141" w:vertAnchor="page" w:horzAnchor="margin" w:tblpY="530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8A7471" w:rsidTr="008A7471"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8A7471" w:rsidTr="008A7471"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2.0</w:t>
            </w:r>
          </w:p>
        </w:tc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0.32–12.31</w:t>
            </w:r>
          </w:p>
        </w:tc>
      </w:tr>
      <w:tr w:rsidR="008A7471" w:rsidTr="008A7471"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Caregiver tooth brushing</w:t>
            </w:r>
          </w:p>
        </w:tc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0.65</w:t>
            </w:r>
          </w:p>
        </w:tc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0.28–1.52</w:t>
            </w:r>
          </w:p>
        </w:tc>
      </w:tr>
      <w:tr w:rsidR="008A7471" w:rsidTr="008A7471">
        <w:trPr>
          <w:trHeight w:val="587"/>
        </w:trPr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Care giver tooth brushing *HIV exposure</w:t>
            </w:r>
          </w:p>
        </w:tc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0.33</w:t>
            </w:r>
          </w:p>
        </w:tc>
        <w:tc>
          <w:tcPr>
            <w:tcW w:w="3096" w:type="dxa"/>
          </w:tcPr>
          <w:p w:rsidR="008A7471" w:rsidRDefault="008A7471" w:rsidP="008A7471">
            <w:pPr>
              <w:tabs>
                <w:tab w:val="left" w:pos="4678"/>
              </w:tabs>
            </w:pPr>
            <w:r>
              <w:t>0.070–1.59</w:t>
            </w:r>
          </w:p>
        </w:tc>
      </w:tr>
    </w:tbl>
    <w:p w:rsidR="001D6ED6" w:rsidRDefault="001D6ED6" w:rsidP="001D6ED6"/>
    <w:p w:rsidR="008A7471" w:rsidRDefault="008A7471" w:rsidP="001D6ED6">
      <w:r>
        <w:t>Breastfeeding duration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2.0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0.32–12.31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Breastfeeding duration categories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0.65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0.28–1.52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Breastfeeding duration categories*HIV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0.33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0.070–1.59</w:t>
            </w:r>
          </w:p>
        </w:tc>
      </w:tr>
    </w:tbl>
    <w:p w:rsidR="001D6ED6" w:rsidRDefault="001D6ED6" w:rsidP="001D6ED6"/>
    <w:p w:rsidR="001D6ED6" w:rsidRDefault="003248AC" w:rsidP="001D6ED6">
      <w:r>
        <w:t>Mother’s</w:t>
      </w:r>
      <w:r w:rsidR="008A7471">
        <w:t xml:space="preserve"> caries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2.0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0.32–12.31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Mothers caries experience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0.65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0.28–1.52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lastRenderedPageBreak/>
              <w:t>Mothers caries experience *HIV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0.33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0.070–1.59</w:t>
            </w:r>
          </w:p>
        </w:tc>
      </w:tr>
    </w:tbl>
    <w:p w:rsidR="008A7471" w:rsidRDefault="008A7471" w:rsidP="001D6ED6"/>
    <w:p w:rsidR="001D6ED6" w:rsidRDefault="008A7471" w:rsidP="001D6ED6">
      <w:r>
        <w:t>Type of income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2.0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0.32–12.31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Type of income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0.65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0.28–1.52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Type of income *HIV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0.33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0.070–1.59</w:t>
            </w:r>
          </w:p>
        </w:tc>
      </w:tr>
    </w:tbl>
    <w:p w:rsidR="008A7471" w:rsidRDefault="008A7471" w:rsidP="001D6ED6"/>
    <w:p w:rsidR="001D6ED6" w:rsidRDefault="008A7471" w:rsidP="001D6ED6">
      <w:r>
        <w:t>Education level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2.0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0.32–12.31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Education level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0.65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0.28–1.52</w:t>
            </w:r>
          </w:p>
        </w:tc>
      </w:tr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Education level*HIV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0.33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0.070–1.59</w:t>
            </w:r>
          </w:p>
        </w:tc>
      </w:tr>
    </w:tbl>
    <w:p w:rsidR="005B4AC0" w:rsidRDefault="005B4AC0" w:rsidP="001D6ED6"/>
    <w:p w:rsidR="001D6ED6" w:rsidRDefault="008A7471" w:rsidP="001D6ED6">
      <w:r>
        <w:t>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1D6ED6" w:rsidTr="009E0BCC"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1D6ED6" w:rsidTr="009E0BCC">
        <w:tc>
          <w:tcPr>
            <w:tcW w:w="3096" w:type="dxa"/>
          </w:tcPr>
          <w:p w:rsidR="001D6ED6" w:rsidRDefault="008A7471" w:rsidP="009E0BC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2.0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0.32–12.31</w:t>
            </w:r>
          </w:p>
        </w:tc>
      </w:tr>
      <w:tr w:rsidR="001D6ED6" w:rsidTr="009E0BCC">
        <w:tc>
          <w:tcPr>
            <w:tcW w:w="3096" w:type="dxa"/>
          </w:tcPr>
          <w:p w:rsidR="001D6ED6" w:rsidRDefault="008A7471" w:rsidP="009E0BCC">
            <w:pPr>
              <w:tabs>
                <w:tab w:val="left" w:pos="4678"/>
              </w:tabs>
            </w:pPr>
            <w:r>
              <w:t>Age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0.65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0.28–1.52</w:t>
            </w:r>
          </w:p>
        </w:tc>
      </w:tr>
      <w:tr w:rsidR="001D6ED6" w:rsidTr="009E0BCC">
        <w:tc>
          <w:tcPr>
            <w:tcW w:w="3096" w:type="dxa"/>
          </w:tcPr>
          <w:p w:rsidR="001D6ED6" w:rsidRDefault="008A7471" w:rsidP="009E0BCC">
            <w:pPr>
              <w:tabs>
                <w:tab w:val="left" w:pos="4678"/>
              </w:tabs>
            </w:pPr>
            <w:r>
              <w:t>Age *HIV exposure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0.33</w:t>
            </w:r>
          </w:p>
        </w:tc>
        <w:tc>
          <w:tcPr>
            <w:tcW w:w="3096" w:type="dxa"/>
          </w:tcPr>
          <w:p w:rsidR="001D6ED6" w:rsidRDefault="001D6ED6" w:rsidP="009E0BCC">
            <w:pPr>
              <w:tabs>
                <w:tab w:val="left" w:pos="4678"/>
              </w:tabs>
            </w:pPr>
            <w:r>
              <w:t>0.070–1.59</w:t>
            </w:r>
          </w:p>
        </w:tc>
      </w:tr>
    </w:tbl>
    <w:p w:rsidR="005B4AC0" w:rsidRDefault="005B4AC0" w:rsidP="001D6ED6"/>
    <w:p w:rsidR="005B4AC0" w:rsidRDefault="005B4AC0" w:rsidP="001D6ED6"/>
    <w:p w:rsidR="005B4AC0" w:rsidRDefault="005B4AC0" w:rsidP="001D6ED6"/>
    <w:p w:rsidR="001D6ED6" w:rsidRPr="001B69D3" w:rsidRDefault="008A7471" w:rsidP="001D6ED6">
      <w:r>
        <w:lastRenderedPageBreak/>
        <w:t>Dental 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8A7471" w:rsidTr="009E0BCC"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Variable</w:t>
            </w:r>
          </w:p>
        </w:tc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Incidence rate ratio</w:t>
            </w:r>
          </w:p>
        </w:tc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95% confidence interval</w:t>
            </w:r>
          </w:p>
        </w:tc>
      </w:tr>
      <w:tr w:rsidR="008A7471" w:rsidTr="009E0BCC"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HIV exposure</w:t>
            </w:r>
          </w:p>
        </w:tc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2.0</w:t>
            </w:r>
          </w:p>
        </w:tc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0.32–12.31</w:t>
            </w:r>
          </w:p>
        </w:tc>
      </w:tr>
      <w:tr w:rsidR="008A7471" w:rsidTr="009E0BCC"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Dental care</w:t>
            </w:r>
          </w:p>
        </w:tc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0.65</w:t>
            </w:r>
          </w:p>
        </w:tc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0.28–1.52</w:t>
            </w:r>
          </w:p>
        </w:tc>
      </w:tr>
      <w:tr w:rsidR="008A7471" w:rsidTr="009E0BCC"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*Dental care*HIV exposure</w:t>
            </w:r>
          </w:p>
        </w:tc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0.33</w:t>
            </w:r>
          </w:p>
        </w:tc>
        <w:tc>
          <w:tcPr>
            <w:tcW w:w="3096" w:type="dxa"/>
          </w:tcPr>
          <w:p w:rsidR="008A7471" w:rsidRDefault="008A7471" w:rsidP="009E0BCC">
            <w:pPr>
              <w:tabs>
                <w:tab w:val="left" w:pos="4678"/>
              </w:tabs>
            </w:pPr>
            <w:r>
              <w:t>0.070–1.59</w:t>
            </w:r>
          </w:p>
        </w:tc>
      </w:tr>
    </w:tbl>
    <w:p w:rsidR="001D6ED6" w:rsidRDefault="001D6ED6" w:rsidP="001D6ED6"/>
    <w:sectPr w:rsidR="001D6ED6" w:rsidSect="00EC72C7"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2NDQwNTE3sDA0NDFX0lEKTi0uzszPAykwrQUAlTe8bCwAAAA="/>
  </w:docVars>
  <w:rsids>
    <w:rsidRoot w:val="00FA080B"/>
    <w:rsid w:val="000F55E1"/>
    <w:rsid w:val="001113C0"/>
    <w:rsid w:val="0013220D"/>
    <w:rsid w:val="001B69D3"/>
    <w:rsid w:val="001C43E6"/>
    <w:rsid w:val="001D6ED6"/>
    <w:rsid w:val="001E19EF"/>
    <w:rsid w:val="00215A6C"/>
    <w:rsid w:val="002576FD"/>
    <w:rsid w:val="00313E16"/>
    <w:rsid w:val="003248AC"/>
    <w:rsid w:val="00362022"/>
    <w:rsid w:val="00367A6E"/>
    <w:rsid w:val="00375E38"/>
    <w:rsid w:val="003940C6"/>
    <w:rsid w:val="003A74A2"/>
    <w:rsid w:val="0043402B"/>
    <w:rsid w:val="00456070"/>
    <w:rsid w:val="004D395B"/>
    <w:rsid w:val="005205BC"/>
    <w:rsid w:val="00520F07"/>
    <w:rsid w:val="00563BDA"/>
    <w:rsid w:val="00577CEB"/>
    <w:rsid w:val="005A6337"/>
    <w:rsid w:val="005B4AC0"/>
    <w:rsid w:val="006A3659"/>
    <w:rsid w:val="006C108C"/>
    <w:rsid w:val="006C4F12"/>
    <w:rsid w:val="00721110"/>
    <w:rsid w:val="00741A0D"/>
    <w:rsid w:val="007B7DA9"/>
    <w:rsid w:val="008206A7"/>
    <w:rsid w:val="008246F4"/>
    <w:rsid w:val="008A7471"/>
    <w:rsid w:val="0094016B"/>
    <w:rsid w:val="00A04D8A"/>
    <w:rsid w:val="00AB58CF"/>
    <w:rsid w:val="00BC70B8"/>
    <w:rsid w:val="00C602C2"/>
    <w:rsid w:val="00C83DD4"/>
    <w:rsid w:val="00C84A06"/>
    <w:rsid w:val="00CA4712"/>
    <w:rsid w:val="00CC0D5D"/>
    <w:rsid w:val="00D008CD"/>
    <w:rsid w:val="00D344E7"/>
    <w:rsid w:val="00D50DDB"/>
    <w:rsid w:val="00D5119E"/>
    <w:rsid w:val="00D74F94"/>
    <w:rsid w:val="00DD563C"/>
    <w:rsid w:val="00DE46B9"/>
    <w:rsid w:val="00E55102"/>
    <w:rsid w:val="00E626C0"/>
    <w:rsid w:val="00E90944"/>
    <w:rsid w:val="00EB18D9"/>
    <w:rsid w:val="00EC72C7"/>
    <w:rsid w:val="00ED5E97"/>
    <w:rsid w:val="00EE3213"/>
    <w:rsid w:val="00EF27D8"/>
    <w:rsid w:val="00F30DB1"/>
    <w:rsid w:val="00F87C4B"/>
    <w:rsid w:val="00FA080B"/>
    <w:rsid w:val="00FE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7E2B12-67D1-456B-B664-8FB4BAEE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6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80B"/>
    <w:pPr>
      <w:spacing w:after="200"/>
    </w:pPr>
    <w:rPr>
      <w:rFonts w:eastAsia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80B"/>
    <w:pPr>
      <w:spacing w:line="240" w:lineRule="auto"/>
    </w:pPr>
    <w:rPr>
      <w:bCs/>
      <w:sz w:val="26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471EAF16.dotm</Template>
  <TotalTime>0</TotalTime>
  <Pages>6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Birungi</dc:creator>
  <cp:keywords/>
  <dc:description/>
  <cp:lastModifiedBy>Nancy Birungi</cp:lastModifiedBy>
  <cp:revision>2</cp:revision>
  <dcterms:created xsi:type="dcterms:W3CDTF">2019-12-09T09:17:00Z</dcterms:created>
  <dcterms:modified xsi:type="dcterms:W3CDTF">2019-12-09T09:17:00Z</dcterms:modified>
</cp:coreProperties>
</file>